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6D1" w:rsidRDefault="002A579B">
      <w:r>
        <w:t>2015/2016</w:t>
      </w:r>
      <w:r>
        <w:tab/>
      </w:r>
      <w:r>
        <w:tab/>
      </w:r>
      <w:r>
        <w:tab/>
        <w:t>Test Analysis</w:t>
      </w:r>
    </w:p>
    <w:p w:rsidR="002A579B" w:rsidRDefault="002A579B"/>
    <w:p w:rsidR="002A579B" w:rsidRDefault="002A579B" w:rsidP="002A579B">
      <w:pPr>
        <w:pStyle w:val="ListParagraph"/>
        <w:numPr>
          <w:ilvl w:val="0"/>
          <w:numId w:val="1"/>
        </w:numPr>
      </w:pPr>
      <w:r>
        <w:t>SIP – end of year three.</w:t>
      </w:r>
    </w:p>
    <w:p w:rsidR="002A579B" w:rsidRDefault="002A579B" w:rsidP="002A579B">
      <w:pPr>
        <w:pStyle w:val="ListParagraph"/>
      </w:pPr>
      <w:r>
        <w:t xml:space="preserve">Following our interventions outlined in our school improvement plan, our target was to reduce the number of pupils scoring a </w:t>
      </w:r>
      <w:proofErr w:type="spellStart"/>
      <w:r>
        <w:t>sten</w:t>
      </w:r>
      <w:proofErr w:type="spellEnd"/>
      <w:r>
        <w:t xml:space="preserve"> of 1-3 in 2</w:t>
      </w:r>
      <w:r w:rsidRPr="002A579B">
        <w:rPr>
          <w:vertAlign w:val="superscript"/>
        </w:rPr>
        <w:t>nd</w:t>
      </w:r>
      <w:r>
        <w:t xml:space="preserve"> class Drumcondra Primary Reading Test by 2% over a three year period. In 2012/2013 17% of our pupils scored a </w:t>
      </w:r>
      <w:proofErr w:type="spellStart"/>
      <w:r>
        <w:t>sten</w:t>
      </w:r>
      <w:proofErr w:type="spellEnd"/>
      <w:r>
        <w:t xml:space="preserve"> of 1-3, in 2015/2016 14% of pupils scored a </w:t>
      </w:r>
      <w:proofErr w:type="spellStart"/>
      <w:r>
        <w:t>sten</w:t>
      </w:r>
      <w:proofErr w:type="spellEnd"/>
      <w:r>
        <w:t xml:space="preserve"> of 1-3, a reduction of 3%.</w:t>
      </w:r>
    </w:p>
    <w:p w:rsidR="002A579B" w:rsidRDefault="002A579B" w:rsidP="002A579B">
      <w:pPr>
        <w:pStyle w:val="ListParagraph"/>
      </w:pPr>
    </w:p>
    <w:p w:rsidR="002A579B" w:rsidRDefault="002A579B" w:rsidP="002A579B">
      <w:pPr>
        <w:pStyle w:val="ListParagraph"/>
        <w:numPr>
          <w:ilvl w:val="0"/>
          <w:numId w:val="1"/>
        </w:numPr>
      </w:pPr>
      <w:r>
        <w:t>National norms</w:t>
      </w:r>
    </w:p>
    <w:p w:rsidR="002A579B" w:rsidRDefault="002A579B" w:rsidP="002A579B">
      <w:pPr>
        <w:pStyle w:val="ListParagraph"/>
      </w:pPr>
      <w:r>
        <w:t xml:space="preserve">National norms show that 9% of pupils score a </w:t>
      </w:r>
      <w:proofErr w:type="spellStart"/>
      <w:r>
        <w:t>sten</w:t>
      </w:r>
      <w:proofErr w:type="spellEnd"/>
      <w:r>
        <w:t xml:space="preserve"> of 1-2, 8% of our pupils scored a </w:t>
      </w:r>
      <w:proofErr w:type="spellStart"/>
      <w:r>
        <w:t>sten</w:t>
      </w:r>
      <w:proofErr w:type="spellEnd"/>
      <w:r>
        <w:t xml:space="preserve"> of 1-2 in 2015/2016.</w:t>
      </w:r>
    </w:p>
    <w:p w:rsidR="002A579B" w:rsidRDefault="002A579B" w:rsidP="002A579B">
      <w:pPr>
        <w:pStyle w:val="ListParagraph"/>
      </w:pPr>
      <w:r>
        <w:t xml:space="preserve">National norms show that 9% of pupils score a </w:t>
      </w:r>
      <w:proofErr w:type="spellStart"/>
      <w:r>
        <w:t>sten</w:t>
      </w:r>
      <w:proofErr w:type="spellEnd"/>
      <w:r>
        <w:t xml:space="preserve"> of 8-10, 16% of our pupils scored a </w:t>
      </w:r>
      <w:proofErr w:type="spellStart"/>
      <w:r>
        <w:t>sten</w:t>
      </w:r>
      <w:proofErr w:type="spellEnd"/>
      <w:r>
        <w:t xml:space="preserve"> of 8-10 in 2015/2016. </w:t>
      </w:r>
    </w:p>
    <w:p w:rsidR="004C3DEA" w:rsidRDefault="004C3DEA" w:rsidP="002A579B">
      <w:pPr>
        <w:pStyle w:val="ListParagraph"/>
      </w:pPr>
    </w:p>
    <w:p w:rsidR="00B6569C" w:rsidRPr="00B6569C" w:rsidRDefault="00B6569C" w:rsidP="00B6569C">
      <w:pPr>
        <w:pStyle w:val="ListParagraph"/>
        <w:rPr>
          <w:u w:val="single"/>
        </w:rPr>
      </w:pPr>
      <w:r w:rsidRPr="00B6569C">
        <w:rPr>
          <w:u w:val="single"/>
        </w:rPr>
        <w:t>Interventions outlined in School Improvement Plan:</w:t>
      </w:r>
    </w:p>
    <w:p w:rsidR="004C3DEA" w:rsidRDefault="004C3DEA" w:rsidP="002A579B">
      <w:pPr>
        <w:pStyle w:val="ListParagraph"/>
      </w:pPr>
    </w:p>
    <w:p w:rsidR="004C3DEA" w:rsidRDefault="004C3DEA" w:rsidP="004C3DEA">
      <w:pPr>
        <w:pStyle w:val="ListParagraph"/>
        <w:numPr>
          <w:ilvl w:val="0"/>
          <w:numId w:val="1"/>
        </w:numPr>
      </w:pPr>
      <w:r>
        <w:t xml:space="preserve">Comprehension – Comprehension Assessments </w:t>
      </w:r>
      <w:r w:rsidR="00B5563C">
        <w:t xml:space="preserve">have been </w:t>
      </w:r>
      <w:r>
        <w:t>added to pupils’ portfolios</w:t>
      </w:r>
      <w:r w:rsidR="00B6569C">
        <w:t xml:space="preserve"> at all class levels</w:t>
      </w:r>
      <w:r w:rsidR="00B5563C">
        <w:t xml:space="preserve"> along with a reading assessment and writing sample</w:t>
      </w:r>
      <w:r>
        <w:t xml:space="preserve"> to aid Assessment for Learning.</w:t>
      </w:r>
      <w:r w:rsidR="00B6569C">
        <w:t xml:space="preserve"> </w:t>
      </w:r>
    </w:p>
    <w:p w:rsidR="00B5563C" w:rsidRDefault="00B5563C" w:rsidP="00B5563C">
      <w:pPr>
        <w:pStyle w:val="ListParagraph"/>
      </w:pPr>
    </w:p>
    <w:p w:rsidR="002A579B" w:rsidRDefault="00B5563C" w:rsidP="002A579B">
      <w:pPr>
        <w:pStyle w:val="ListParagraph"/>
      </w:pPr>
      <w:r>
        <w:t xml:space="preserve">Along with in-class support and Reading Recovery individual support the </w:t>
      </w:r>
      <w:r w:rsidR="004C3DEA">
        <w:t>Learning Support team</w:t>
      </w:r>
      <w:r>
        <w:t xml:space="preserve"> have</w:t>
      </w:r>
      <w:r w:rsidR="004C3DEA">
        <w:t xml:space="preserve"> provided comprehension workshops to pupils’ in 2</w:t>
      </w:r>
      <w:r w:rsidR="004C3DEA" w:rsidRPr="004C3DEA">
        <w:rPr>
          <w:vertAlign w:val="superscript"/>
        </w:rPr>
        <w:t>nd</w:t>
      </w:r>
      <w:r w:rsidR="004C3DEA">
        <w:t xml:space="preserve"> class.</w:t>
      </w:r>
    </w:p>
    <w:p w:rsidR="00B6569C" w:rsidRDefault="00B6569C" w:rsidP="002A579B">
      <w:pPr>
        <w:pStyle w:val="ListParagraph"/>
      </w:pPr>
    </w:p>
    <w:p w:rsidR="00B6569C" w:rsidRDefault="00B5563C" w:rsidP="00B6569C">
      <w:pPr>
        <w:pStyle w:val="ListParagraph"/>
        <w:numPr>
          <w:ilvl w:val="0"/>
          <w:numId w:val="1"/>
        </w:numPr>
      </w:pPr>
      <w:r>
        <w:t xml:space="preserve">We have increased </w:t>
      </w:r>
      <w:r w:rsidR="00B6569C">
        <w:t>the quantity and variety of texts available for Literacy Lift Off instruction in Senior Infants and Guided Reading instruction in 1</w:t>
      </w:r>
      <w:r w:rsidR="00B6569C" w:rsidRPr="00B6569C">
        <w:rPr>
          <w:vertAlign w:val="superscript"/>
        </w:rPr>
        <w:t>st</w:t>
      </w:r>
      <w:r w:rsidR="00B6569C">
        <w:t xml:space="preserve"> and 2</w:t>
      </w:r>
      <w:r w:rsidR="00B6569C" w:rsidRPr="00B6569C">
        <w:rPr>
          <w:vertAlign w:val="superscript"/>
        </w:rPr>
        <w:t>nd</w:t>
      </w:r>
      <w:r w:rsidR="00B6569C">
        <w:t xml:space="preserve"> classes. Texts are reviewed at the end of school year and additional material purchased. </w:t>
      </w:r>
    </w:p>
    <w:p w:rsidR="00B6569C" w:rsidRDefault="00B6569C" w:rsidP="00B6569C">
      <w:pPr>
        <w:pStyle w:val="ListParagraph"/>
      </w:pPr>
    </w:p>
    <w:p w:rsidR="00B6569C" w:rsidRDefault="00B6569C" w:rsidP="00B6569C">
      <w:pPr>
        <w:pStyle w:val="ListParagraph"/>
        <w:numPr>
          <w:ilvl w:val="0"/>
          <w:numId w:val="1"/>
        </w:numPr>
      </w:pPr>
      <w:r>
        <w:t>Regular visits to the town library</w:t>
      </w:r>
      <w:r w:rsidR="00B5563C">
        <w:t xml:space="preserve"> are scheduled</w:t>
      </w:r>
      <w:r>
        <w:t xml:space="preserve"> for all class levels</w:t>
      </w:r>
      <w:r w:rsidR="00B5563C">
        <w:t>. We participated</w:t>
      </w:r>
      <w:r>
        <w:t xml:space="preserve"> in the Read Anything, Anytime, Anywhere initiative organised by the town library.</w:t>
      </w:r>
      <w:r w:rsidR="00B5563C">
        <w:t xml:space="preserve"> </w:t>
      </w:r>
    </w:p>
    <w:p w:rsidR="00B6569C" w:rsidRDefault="00B6569C" w:rsidP="00B6569C">
      <w:pPr>
        <w:pStyle w:val="ListParagraph"/>
      </w:pPr>
    </w:p>
    <w:p w:rsidR="002A579B" w:rsidRDefault="00B5563C" w:rsidP="00B5563C">
      <w:pPr>
        <w:pStyle w:val="ListParagraph"/>
        <w:numPr>
          <w:ilvl w:val="0"/>
          <w:numId w:val="1"/>
        </w:numPr>
      </w:pPr>
      <w:r>
        <w:t>Opportunities are provided to pupils to read aloud during school book week using the Readers’ Theatre format.</w:t>
      </w:r>
      <w:bookmarkStart w:id="0" w:name="_GoBack"/>
      <w:bookmarkEnd w:id="0"/>
    </w:p>
    <w:sectPr w:rsidR="002A57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C7281"/>
    <w:multiLevelType w:val="hybridMultilevel"/>
    <w:tmpl w:val="C4DCAC9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79B"/>
    <w:rsid w:val="002A579B"/>
    <w:rsid w:val="004C3DEA"/>
    <w:rsid w:val="007B2FAF"/>
    <w:rsid w:val="00B5563C"/>
    <w:rsid w:val="00B6569C"/>
    <w:rsid w:val="00DD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25A96D-4B00-407F-84BD-EB9DA6FF9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2016-06-06T10:12:00Z</dcterms:created>
  <dcterms:modified xsi:type="dcterms:W3CDTF">2016-06-06T10:50:00Z</dcterms:modified>
</cp:coreProperties>
</file>